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BC37F" w14:textId="77777777" w:rsidR="00871FEF" w:rsidRDefault="00871FEF" w:rsidP="00871FEF">
      <w:pPr>
        <w:spacing w:line="480" w:lineRule="auto"/>
        <w:jc w:val="center"/>
        <w:rPr>
          <w:rFonts w:ascii="Times New Roman" w:hAnsi="Times New Roman" w:cs="Times New Roman"/>
          <w:bCs/>
          <w:sz w:val="24"/>
          <w:szCs w:val="24"/>
        </w:rPr>
      </w:pPr>
    </w:p>
    <w:p w14:paraId="57BB130B" w14:textId="77777777" w:rsidR="00871FEF" w:rsidRDefault="00871FEF" w:rsidP="00871FEF">
      <w:pPr>
        <w:spacing w:line="480" w:lineRule="auto"/>
        <w:jc w:val="center"/>
        <w:rPr>
          <w:rFonts w:ascii="Times New Roman" w:hAnsi="Times New Roman" w:cs="Times New Roman"/>
          <w:bCs/>
          <w:sz w:val="24"/>
          <w:szCs w:val="24"/>
        </w:rPr>
      </w:pPr>
    </w:p>
    <w:p w14:paraId="4125BD92" w14:textId="77777777" w:rsidR="00871FEF" w:rsidRDefault="00871FEF" w:rsidP="00871FEF">
      <w:pPr>
        <w:spacing w:line="480" w:lineRule="auto"/>
        <w:jc w:val="center"/>
        <w:rPr>
          <w:rFonts w:ascii="Times New Roman" w:hAnsi="Times New Roman" w:cs="Times New Roman"/>
          <w:bCs/>
          <w:sz w:val="24"/>
          <w:szCs w:val="24"/>
        </w:rPr>
      </w:pPr>
    </w:p>
    <w:p w14:paraId="2510FAB9" w14:textId="77777777" w:rsidR="00871FEF" w:rsidRDefault="00871FEF" w:rsidP="00871FEF">
      <w:pPr>
        <w:spacing w:line="480" w:lineRule="auto"/>
        <w:jc w:val="center"/>
        <w:rPr>
          <w:rFonts w:ascii="Times New Roman" w:hAnsi="Times New Roman" w:cs="Times New Roman"/>
          <w:bCs/>
          <w:sz w:val="24"/>
          <w:szCs w:val="24"/>
        </w:rPr>
      </w:pPr>
    </w:p>
    <w:p w14:paraId="2345BFEB" w14:textId="77777777" w:rsidR="00871FEF" w:rsidRDefault="00871FEF" w:rsidP="00871FEF">
      <w:pPr>
        <w:spacing w:line="480" w:lineRule="auto"/>
        <w:jc w:val="center"/>
        <w:rPr>
          <w:rFonts w:ascii="Times New Roman" w:hAnsi="Times New Roman" w:cs="Times New Roman"/>
          <w:bCs/>
          <w:sz w:val="24"/>
          <w:szCs w:val="24"/>
        </w:rPr>
      </w:pPr>
    </w:p>
    <w:p w14:paraId="3A541C5B" w14:textId="176F48BA" w:rsidR="001264F1" w:rsidRDefault="003A47F0" w:rsidP="00871FE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A Brief History of the </w:t>
      </w:r>
      <w:r w:rsidR="00E26E40" w:rsidRPr="00D35ABD">
        <w:rPr>
          <w:rFonts w:ascii="Times New Roman" w:hAnsi="Times New Roman" w:cs="Times New Roman"/>
          <w:bCs/>
          <w:sz w:val="24"/>
          <w:szCs w:val="24"/>
        </w:rPr>
        <w:t xml:space="preserve">Gregorian </w:t>
      </w:r>
      <w:r>
        <w:rPr>
          <w:rFonts w:ascii="Times New Roman" w:hAnsi="Times New Roman" w:cs="Times New Roman"/>
          <w:bCs/>
          <w:sz w:val="24"/>
          <w:szCs w:val="24"/>
        </w:rPr>
        <w:t>C</w:t>
      </w:r>
      <w:r w:rsidR="00E26E40" w:rsidRPr="00D35ABD">
        <w:rPr>
          <w:rFonts w:ascii="Times New Roman" w:hAnsi="Times New Roman" w:cs="Times New Roman"/>
          <w:bCs/>
          <w:sz w:val="24"/>
          <w:szCs w:val="24"/>
        </w:rPr>
        <w:t>hant</w:t>
      </w:r>
    </w:p>
    <w:p w14:paraId="2614C9E4" w14:textId="77777777" w:rsidR="00A141A5" w:rsidRDefault="003E3F91" w:rsidP="00871FE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Student’s Name</w:t>
      </w:r>
    </w:p>
    <w:p w14:paraId="6B310BA5" w14:textId="078C2284" w:rsidR="003E3F91" w:rsidRDefault="003E3F91" w:rsidP="00871FE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Institutional Affiliations</w:t>
      </w:r>
    </w:p>
    <w:p w14:paraId="445C2164" w14:textId="77777777" w:rsidR="00871FEF" w:rsidRDefault="00871FEF" w:rsidP="00871FE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4E726024" w14:textId="431CD675" w:rsidR="00A141A5" w:rsidRDefault="00A141A5" w:rsidP="00871FEF">
      <w:pPr>
        <w:spacing w:line="480" w:lineRule="auto"/>
        <w:jc w:val="center"/>
        <w:rPr>
          <w:rFonts w:ascii="Times New Roman" w:hAnsi="Times New Roman" w:cs="Times New Roman"/>
          <w:bCs/>
          <w:sz w:val="24"/>
          <w:szCs w:val="24"/>
        </w:rPr>
      </w:pPr>
      <w:r w:rsidRPr="00A141A5">
        <w:rPr>
          <w:rFonts w:ascii="Times New Roman" w:hAnsi="Times New Roman" w:cs="Times New Roman"/>
          <w:bCs/>
          <w:sz w:val="24"/>
          <w:szCs w:val="24"/>
        </w:rPr>
        <w:lastRenderedPageBreak/>
        <w:t>A Brief History of the Gregorian Chant</w:t>
      </w:r>
    </w:p>
    <w:p w14:paraId="5FCE6F70" w14:textId="2F63ECF4" w:rsidR="00A141A5" w:rsidRDefault="00E26E40" w:rsidP="00871FEF">
      <w:pPr>
        <w:spacing w:line="480" w:lineRule="auto"/>
        <w:ind w:firstLine="720"/>
        <w:jc w:val="left"/>
        <w:rPr>
          <w:rFonts w:ascii="Times New Roman" w:hAnsi="Times New Roman" w:cs="Times New Roman"/>
          <w:sz w:val="24"/>
          <w:szCs w:val="24"/>
        </w:rPr>
      </w:pPr>
      <w:r w:rsidRPr="00B009BD">
        <w:rPr>
          <w:rFonts w:ascii="Times New Roman" w:hAnsi="Times New Roman" w:cs="Times New Roman"/>
          <w:sz w:val="24"/>
          <w:szCs w:val="24"/>
        </w:rPr>
        <w:t>Gregorian chant is a</w:t>
      </w:r>
      <w:r w:rsidR="00291F17">
        <w:rPr>
          <w:rFonts w:ascii="Times New Roman" w:hAnsi="Times New Roman" w:cs="Times New Roman"/>
          <w:sz w:val="24"/>
          <w:szCs w:val="24"/>
        </w:rPr>
        <w:t xml:space="preserve"> piece of</w:t>
      </w:r>
      <w:r w:rsidRPr="00B009BD">
        <w:rPr>
          <w:rFonts w:ascii="Times New Roman" w:hAnsi="Times New Roman" w:cs="Times New Roman"/>
          <w:sz w:val="24"/>
          <w:szCs w:val="24"/>
        </w:rPr>
        <w:t xml:space="preserve"> monophonic music or a kind of a sacred song </w:t>
      </w:r>
      <w:r w:rsidR="00291F17">
        <w:rPr>
          <w:rFonts w:ascii="Times New Roman" w:hAnsi="Times New Roman" w:cs="Times New Roman"/>
          <w:sz w:val="24"/>
          <w:szCs w:val="24"/>
        </w:rPr>
        <w:t>that</w:t>
      </w:r>
      <w:r w:rsidRPr="00B009BD">
        <w:rPr>
          <w:rFonts w:ascii="Times New Roman" w:hAnsi="Times New Roman" w:cs="Times New Roman"/>
          <w:sz w:val="24"/>
          <w:szCs w:val="24"/>
        </w:rPr>
        <w:t xml:space="preserve"> consists of a single vocal part, unaccompanied with musical instruments </w:t>
      </w:r>
      <w:r w:rsidR="00EF0EFC" w:rsidRPr="00B009BD">
        <w:rPr>
          <w:rFonts w:ascii="Times New Roman" w:hAnsi="Times New Roman" w:cs="Times New Roman"/>
          <w:sz w:val="24"/>
          <w:szCs w:val="24"/>
        </w:rPr>
        <w:t>in a</w:t>
      </w:r>
      <w:r w:rsidRPr="00B009BD">
        <w:rPr>
          <w:rFonts w:ascii="Times New Roman" w:hAnsi="Times New Roman" w:cs="Times New Roman"/>
          <w:sz w:val="24"/>
          <w:szCs w:val="24"/>
        </w:rPr>
        <w:t xml:space="preserve"> mass text and sang in either Latin or Greek languages in Roman Catholic churches in the world. Gregorian chant was developed in central and western Europe in the 9</w:t>
      </w:r>
      <w:r w:rsidRPr="00B009BD">
        <w:rPr>
          <w:rFonts w:ascii="Times New Roman" w:hAnsi="Times New Roman" w:cs="Times New Roman"/>
          <w:sz w:val="24"/>
          <w:szCs w:val="24"/>
          <w:vertAlign w:val="superscript"/>
        </w:rPr>
        <w:t>th</w:t>
      </w:r>
      <w:r w:rsidRPr="00B009BD">
        <w:rPr>
          <w:rFonts w:ascii="Times New Roman" w:hAnsi="Times New Roman" w:cs="Times New Roman"/>
          <w:sz w:val="24"/>
          <w:szCs w:val="24"/>
        </w:rPr>
        <w:t xml:space="preserve"> century and 10</w:t>
      </w:r>
      <w:r w:rsidRPr="00B009BD">
        <w:rPr>
          <w:rFonts w:ascii="Times New Roman" w:hAnsi="Times New Roman" w:cs="Times New Roman"/>
          <w:sz w:val="24"/>
          <w:szCs w:val="24"/>
          <w:vertAlign w:val="superscript"/>
        </w:rPr>
        <w:t>th</w:t>
      </w:r>
      <w:r w:rsidRPr="00B009BD">
        <w:rPr>
          <w:rFonts w:ascii="Times New Roman" w:hAnsi="Times New Roman" w:cs="Times New Roman"/>
          <w:sz w:val="24"/>
          <w:szCs w:val="24"/>
        </w:rPr>
        <w:t xml:space="preserve"> century, although it was amended in the latter centuries. The chant was once spread by </w:t>
      </w:r>
      <w:r w:rsidR="00291F17">
        <w:rPr>
          <w:rFonts w:ascii="Times New Roman" w:hAnsi="Times New Roman" w:cs="Times New Roman"/>
          <w:sz w:val="24"/>
          <w:szCs w:val="24"/>
        </w:rPr>
        <w:t>the</w:t>
      </w:r>
      <w:r w:rsidRPr="00B009BD">
        <w:rPr>
          <w:rFonts w:ascii="Times New Roman" w:hAnsi="Times New Roman" w:cs="Times New Roman"/>
          <w:sz w:val="24"/>
          <w:szCs w:val="24"/>
        </w:rPr>
        <w:t xml:space="preserve"> Roman Emperor</w:t>
      </w:r>
      <w:r w:rsidR="00291F17">
        <w:rPr>
          <w:rFonts w:ascii="Times New Roman" w:hAnsi="Times New Roman" w:cs="Times New Roman"/>
          <w:sz w:val="24"/>
          <w:szCs w:val="24"/>
        </w:rPr>
        <w:t xml:space="preserve">, </w:t>
      </w:r>
      <w:r w:rsidRPr="00B009BD">
        <w:rPr>
          <w:rFonts w:ascii="Times New Roman" w:hAnsi="Times New Roman" w:cs="Times New Roman"/>
          <w:sz w:val="24"/>
          <w:szCs w:val="24"/>
        </w:rPr>
        <w:t>Charlemagne to consolidate and strengthen both the secular and religious powers. Through strengthening of powers on religion side, the clergymen were required to exercise new depository on pain upon death of someone. The chant is believed to be invented by Pope Gregory I</w:t>
      </w:r>
      <w:r w:rsidR="00291F17">
        <w:rPr>
          <w:rFonts w:ascii="Times New Roman" w:hAnsi="Times New Roman" w:cs="Times New Roman"/>
          <w:sz w:val="24"/>
          <w:szCs w:val="24"/>
        </w:rPr>
        <w:t>,</w:t>
      </w:r>
      <w:r w:rsidRPr="00B009BD">
        <w:rPr>
          <w:rFonts w:ascii="Times New Roman" w:hAnsi="Times New Roman" w:cs="Times New Roman"/>
          <w:sz w:val="24"/>
          <w:szCs w:val="24"/>
        </w:rPr>
        <w:t xml:space="preserve"> although some scholars has disputed that the </w:t>
      </w:r>
      <w:r w:rsidR="00291F17">
        <w:rPr>
          <w:rFonts w:ascii="Times New Roman" w:hAnsi="Times New Roman" w:cs="Times New Roman"/>
          <w:sz w:val="24"/>
          <w:szCs w:val="24"/>
        </w:rPr>
        <w:t>c</w:t>
      </w:r>
      <w:r w:rsidRPr="00B009BD">
        <w:rPr>
          <w:rFonts w:ascii="Times New Roman" w:hAnsi="Times New Roman" w:cs="Times New Roman"/>
          <w:sz w:val="24"/>
          <w:szCs w:val="24"/>
        </w:rPr>
        <w:t xml:space="preserve">hant arose from </w:t>
      </w:r>
      <w:r w:rsidR="00291F17">
        <w:rPr>
          <w:rFonts w:ascii="Times New Roman" w:hAnsi="Times New Roman" w:cs="Times New Roman"/>
          <w:sz w:val="24"/>
          <w:szCs w:val="24"/>
        </w:rPr>
        <w:t xml:space="preserve">the </w:t>
      </w:r>
      <w:r w:rsidRPr="00B009BD">
        <w:rPr>
          <w:rFonts w:ascii="Times New Roman" w:hAnsi="Times New Roman" w:cs="Times New Roman"/>
          <w:sz w:val="24"/>
          <w:szCs w:val="24"/>
        </w:rPr>
        <w:t xml:space="preserve">Carolingian synthesis of Gallican chant and Roman </w:t>
      </w:r>
      <w:r w:rsidR="00B009BD" w:rsidRPr="00B009BD">
        <w:rPr>
          <w:rFonts w:ascii="Times New Roman" w:hAnsi="Times New Roman" w:cs="Times New Roman"/>
          <w:sz w:val="24"/>
          <w:szCs w:val="24"/>
        </w:rPr>
        <w:t>chant (</w:t>
      </w:r>
      <w:r w:rsidRPr="00B009BD">
        <w:rPr>
          <w:rFonts w:ascii="Times New Roman" w:hAnsi="Times New Roman" w:cs="Times New Roman"/>
          <w:sz w:val="24"/>
          <w:szCs w:val="24"/>
        </w:rPr>
        <w:t>Weakland &amp; Apel,</w:t>
      </w:r>
      <w:r w:rsidR="00A141A5">
        <w:rPr>
          <w:rFonts w:ascii="Times New Roman" w:hAnsi="Times New Roman" w:cs="Times New Roman"/>
          <w:sz w:val="24"/>
          <w:szCs w:val="24"/>
        </w:rPr>
        <w:t xml:space="preserve"> </w:t>
      </w:r>
      <w:r w:rsidRPr="00B009BD">
        <w:rPr>
          <w:rFonts w:ascii="Times New Roman" w:hAnsi="Times New Roman" w:cs="Times New Roman"/>
          <w:sz w:val="24"/>
          <w:szCs w:val="24"/>
        </w:rPr>
        <w:t>1959)</w:t>
      </w:r>
      <w:r w:rsidR="004A6AF6">
        <w:rPr>
          <w:rFonts w:ascii="Times New Roman" w:hAnsi="Times New Roman" w:cs="Times New Roman"/>
          <w:sz w:val="24"/>
          <w:szCs w:val="24"/>
        </w:rPr>
        <w:t>.</w:t>
      </w:r>
    </w:p>
    <w:p w14:paraId="75C5EEC3" w14:textId="7C816A61" w:rsidR="00A141A5" w:rsidRDefault="00E26E40" w:rsidP="00871FEF">
      <w:pPr>
        <w:spacing w:line="480" w:lineRule="auto"/>
        <w:ind w:firstLine="720"/>
        <w:jc w:val="left"/>
        <w:rPr>
          <w:rFonts w:ascii="Times New Roman" w:hAnsi="Times New Roman" w:cs="Times New Roman"/>
          <w:sz w:val="24"/>
          <w:szCs w:val="24"/>
        </w:rPr>
      </w:pPr>
      <w:r w:rsidRPr="00B009BD">
        <w:rPr>
          <w:rFonts w:ascii="Times New Roman" w:hAnsi="Times New Roman" w:cs="Times New Roman"/>
          <w:sz w:val="24"/>
          <w:szCs w:val="24"/>
        </w:rPr>
        <w:t>The Gregorian chant has significant importance in developing Renaissance music and medieval music</w:t>
      </w:r>
      <w:r w:rsidR="00291F17">
        <w:rPr>
          <w:rFonts w:ascii="Times New Roman" w:hAnsi="Times New Roman" w:cs="Times New Roman"/>
          <w:sz w:val="24"/>
          <w:szCs w:val="24"/>
        </w:rPr>
        <w:t>,</w:t>
      </w:r>
      <w:r w:rsidRPr="00B009BD">
        <w:rPr>
          <w:rFonts w:ascii="Times New Roman" w:hAnsi="Times New Roman" w:cs="Times New Roman"/>
          <w:sz w:val="24"/>
          <w:szCs w:val="24"/>
        </w:rPr>
        <w:t xml:space="preserve"> which serve in </w:t>
      </w:r>
      <w:r w:rsidR="00291F17">
        <w:rPr>
          <w:rFonts w:ascii="Times New Roman" w:hAnsi="Times New Roman" w:cs="Times New Roman"/>
          <w:sz w:val="24"/>
          <w:szCs w:val="24"/>
        </w:rPr>
        <w:t xml:space="preserve">the </w:t>
      </w:r>
      <w:r w:rsidRPr="00B009BD">
        <w:rPr>
          <w:rFonts w:ascii="Times New Roman" w:hAnsi="Times New Roman" w:cs="Times New Roman"/>
          <w:sz w:val="24"/>
          <w:szCs w:val="24"/>
        </w:rPr>
        <w:t xml:space="preserve">provision of musical materials for both liturgy dramas and trope models, a good example is organum Gregorian chant. The chants have been used to translate the vernacular hymns, both secular and religious. Polyphony is </w:t>
      </w:r>
      <w:r w:rsidR="00291F17">
        <w:rPr>
          <w:rFonts w:ascii="Times New Roman" w:hAnsi="Times New Roman" w:cs="Times New Roman"/>
          <w:sz w:val="24"/>
          <w:szCs w:val="24"/>
        </w:rPr>
        <w:t xml:space="preserve">a </w:t>
      </w:r>
      <w:r w:rsidRPr="00B009BD">
        <w:rPr>
          <w:rFonts w:ascii="Times New Roman" w:hAnsi="Times New Roman" w:cs="Times New Roman"/>
          <w:sz w:val="24"/>
          <w:szCs w:val="24"/>
        </w:rPr>
        <w:t xml:space="preserve">kind of music arranged in parts for several instruments and voices. Gregorian chant has a significant role in music development of polyphonies. The chants were traditionally used in churches by men and boys or by men and women in chapels to perform specific rites in Roman mass and office of the monastery. The chants were also used in bringing harmonization in spiritual and traditional matters whereby they are taken as a kind of prayer. In </w:t>
      </w:r>
      <w:r w:rsidR="00291F17">
        <w:rPr>
          <w:rFonts w:ascii="Times New Roman" w:hAnsi="Times New Roman" w:cs="Times New Roman"/>
          <w:sz w:val="24"/>
          <w:szCs w:val="24"/>
        </w:rPr>
        <w:t>C</w:t>
      </w:r>
      <w:r w:rsidRPr="00B009BD">
        <w:rPr>
          <w:rFonts w:ascii="Times New Roman" w:hAnsi="Times New Roman" w:cs="Times New Roman"/>
          <w:sz w:val="24"/>
          <w:szCs w:val="24"/>
        </w:rPr>
        <w:t>atholic churches</w:t>
      </w:r>
      <w:r w:rsidR="00291F17">
        <w:rPr>
          <w:rFonts w:ascii="Times New Roman" w:hAnsi="Times New Roman" w:cs="Times New Roman"/>
          <w:sz w:val="24"/>
          <w:szCs w:val="24"/>
        </w:rPr>
        <w:t>,</w:t>
      </w:r>
      <w:r w:rsidRPr="00B009BD">
        <w:rPr>
          <w:rFonts w:ascii="Times New Roman" w:hAnsi="Times New Roman" w:cs="Times New Roman"/>
          <w:sz w:val="24"/>
          <w:szCs w:val="24"/>
        </w:rPr>
        <w:t xml:space="preserve"> the chants were also s</w:t>
      </w:r>
      <w:r w:rsidR="00291F17">
        <w:rPr>
          <w:rFonts w:ascii="Times New Roman" w:hAnsi="Times New Roman" w:cs="Times New Roman"/>
          <w:sz w:val="24"/>
          <w:szCs w:val="24"/>
        </w:rPr>
        <w:t>u</w:t>
      </w:r>
      <w:r w:rsidRPr="00B009BD">
        <w:rPr>
          <w:rFonts w:ascii="Times New Roman" w:hAnsi="Times New Roman" w:cs="Times New Roman"/>
          <w:sz w:val="24"/>
          <w:szCs w:val="24"/>
        </w:rPr>
        <w:t>ng by the people who received a church call</w:t>
      </w:r>
      <w:r w:rsidR="00291F17">
        <w:rPr>
          <w:rFonts w:ascii="Times New Roman" w:hAnsi="Times New Roman" w:cs="Times New Roman"/>
          <w:sz w:val="24"/>
          <w:szCs w:val="24"/>
        </w:rPr>
        <w:t>,</w:t>
      </w:r>
      <w:r w:rsidRPr="00B009BD">
        <w:rPr>
          <w:rFonts w:ascii="Times New Roman" w:hAnsi="Times New Roman" w:cs="Times New Roman"/>
          <w:sz w:val="24"/>
          <w:szCs w:val="24"/>
        </w:rPr>
        <w:t xml:space="preserve"> and therefore</w:t>
      </w:r>
      <w:r w:rsidR="00291F17">
        <w:rPr>
          <w:rFonts w:ascii="Times New Roman" w:hAnsi="Times New Roman" w:cs="Times New Roman"/>
          <w:sz w:val="24"/>
          <w:szCs w:val="24"/>
        </w:rPr>
        <w:t>,</w:t>
      </w:r>
      <w:r w:rsidRPr="00B009BD">
        <w:rPr>
          <w:rFonts w:ascii="Times New Roman" w:hAnsi="Times New Roman" w:cs="Times New Roman"/>
          <w:sz w:val="24"/>
          <w:szCs w:val="24"/>
        </w:rPr>
        <w:t xml:space="preserve"> chants would be sang to him or her as a kind of encouragement. Scholars have believed that Gregorian chants open up one’s ears and mind to a high array of religion and scriptural flow. In addition, the chants help in deepening </w:t>
      </w:r>
      <w:r w:rsidRPr="00B009BD">
        <w:rPr>
          <w:rFonts w:ascii="Times New Roman" w:hAnsi="Times New Roman" w:cs="Times New Roman"/>
          <w:sz w:val="24"/>
          <w:szCs w:val="24"/>
        </w:rPr>
        <w:lastRenderedPageBreak/>
        <w:t>someone’s religious faith and getting roots in the human heart</w:t>
      </w:r>
      <w:r w:rsidR="00291F17">
        <w:rPr>
          <w:rFonts w:ascii="Times New Roman" w:hAnsi="Times New Roman" w:cs="Times New Roman"/>
          <w:sz w:val="24"/>
          <w:szCs w:val="24"/>
        </w:rPr>
        <w:t>,</w:t>
      </w:r>
      <w:r w:rsidRPr="00B009BD">
        <w:rPr>
          <w:rFonts w:ascii="Times New Roman" w:hAnsi="Times New Roman" w:cs="Times New Roman"/>
          <w:sz w:val="24"/>
          <w:szCs w:val="24"/>
        </w:rPr>
        <w:t xml:space="preserve"> which helps in giving someone endurance in difficult and tough moments</w:t>
      </w:r>
      <w:r w:rsidR="00B009BD" w:rsidRPr="00B009BD">
        <w:rPr>
          <w:rFonts w:ascii="Times New Roman" w:hAnsi="Times New Roman" w:cs="Times New Roman"/>
          <w:sz w:val="24"/>
          <w:szCs w:val="24"/>
        </w:rPr>
        <w:t>. (</w:t>
      </w:r>
      <w:r w:rsidRPr="00B009BD">
        <w:rPr>
          <w:rFonts w:ascii="Times New Roman" w:hAnsi="Times New Roman" w:cs="Times New Roman"/>
          <w:sz w:val="24"/>
          <w:szCs w:val="24"/>
        </w:rPr>
        <w:t>Brunner &amp; Levy, 1999)</w:t>
      </w:r>
      <w:r w:rsidR="004A6AF6">
        <w:rPr>
          <w:rFonts w:ascii="Times New Roman" w:hAnsi="Times New Roman" w:cs="Times New Roman"/>
          <w:sz w:val="24"/>
          <w:szCs w:val="24"/>
        </w:rPr>
        <w:t>.</w:t>
      </w:r>
    </w:p>
    <w:p w14:paraId="4B24ADEB" w14:textId="5A2FB3EF" w:rsidR="00A141A5" w:rsidRDefault="00E26E40" w:rsidP="00871FEF">
      <w:pPr>
        <w:spacing w:line="480" w:lineRule="auto"/>
        <w:ind w:firstLine="720"/>
        <w:jc w:val="left"/>
        <w:rPr>
          <w:rFonts w:ascii="Times New Roman" w:hAnsi="Times New Roman" w:cs="Times New Roman"/>
          <w:sz w:val="24"/>
          <w:szCs w:val="24"/>
        </w:rPr>
      </w:pPr>
      <w:r w:rsidRPr="00B009BD">
        <w:rPr>
          <w:rFonts w:ascii="Times New Roman" w:hAnsi="Times New Roman" w:cs="Times New Roman"/>
          <w:sz w:val="24"/>
          <w:szCs w:val="24"/>
        </w:rPr>
        <w:t xml:space="preserve">Gregorian chants have been of significant use in both political and social circumstances. For </w:t>
      </w:r>
      <w:r w:rsidR="00EF0EFC" w:rsidRPr="00B009BD">
        <w:rPr>
          <w:rFonts w:ascii="Times New Roman" w:hAnsi="Times New Roman" w:cs="Times New Roman"/>
          <w:sz w:val="24"/>
          <w:szCs w:val="24"/>
        </w:rPr>
        <w:t>instance,</w:t>
      </w:r>
      <w:r w:rsidRPr="00B009BD">
        <w:rPr>
          <w:rFonts w:ascii="Times New Roman" w:hAnsi="Times New Roman" w:cs="Times New Roman"/>
          <w:sz w:val="24"/>
          <w:szCs w:val="24"/>
        </w:rPr>
        <w:t xml:space="preserve"> Charlemagne use</w:t>
      </w:r>
      <w:r w:rsidR="00291F17">
        <w:rPr>
          <w:rFonts w:ascii="Times New Roman" w:hAnsi="Times New Roman" w:cs="Times New Roman"/>
          <w:sz w:val="24"/>
          <w:szCs w:val="24"/>
        </w:rPr>
        <w:t>d</w:t>
      </w:r>
      <w:r w:rsidRPr="00B009BD">
        <w:rPr>
          <w:rFonts w:ascii="Times New Roman" w:hAnsi="Times New Roman" w:cs="Times New Roman"/>
          <w:sz w:val="24"/>
          <w:szCs w:val="24"/>
        </w:rPr>
        <w:t xml:space="preserve"> the chants </w:t>
      </w:r>
      <w:r w:rsidR="00291F17">
        <w:rPr>
          <w:rFonts w:ascii="Times New Roman" w:hAnsi="Times New Roman" w:cs="Times New Roman"/>
          <w:sz w:val="24"/>
          <w:szCs w:val="24"/>
        </w:rPr>
        <w:t>in strengthening</w:t>
      </w:r>
      <w:r w:rsidRPr="00B009BD">
        <w:rPr>
          <w:rFonts w:ascii="Times New Roman" w:hAnsi="Times New Roman" w:cs="Times New Roman"/>
          <w:sz w:val="24"/>
          <w:szCs w:val="24"/>
        </w:rPr>
        <w:t xml:space="preserve"> the secular powers in his reign by extending authorities over the church. Charlemagne the</w:t>
      </w:r>
      <w:r w:rsidR="00291F17">
        <w:rPr>
          <w:rFonts w:ascii="Times New Roman" w:hAnsi="Times New Roman" w:cs="Times New Roman"/>
          <w:sz w:val="24"/>
          <w:szCs w:val="24"/>
        </w:rPr>
        <w:t>, the</w:t>
      </w:r>
      <w:r w:rsidRPr="00B009BD">
        <w:rPr>
          <w:rFonts w:ascii="Times New Roman" w:hAnsi="Times New Roman" w:cs="Times New Roman"/>
          <w:sz w:val="24"/>
          <w:szCs w:val="24"/>
        </w:rPr>
        <w:t xml:space="preserve"> Roman Emperor</w:t>
      </w:r>
      <w:r w:rsidR="00291F17">
        <w:rPr>
          <w:rFonts w:ascii="Times New Roman" w:hAnsi="Times New Roman" w:cs="Times New Roman"/>
          <w:sz w:val="24"/>
          <w:szCs w:val="24"/>
        </w:rPr>
        <w:t>,</w:t>
      </w:r>
      <w:r w:rsidRPr="00B009BD">
        <w:rPr>
          <w:rFonts w:ascii="Times New Roman" w:hAnsi="Times New Roman" w:cs="Times New Roman"/>
          <w:sz w:val="24"/>
          <w:szCs w:val="24"/>
        </w:rPr>
        <w:t xml:space="preserve"> kept a warning that all the clergy men should learn properly and correctly to recite the chant for the purposes of unity. In the social circumstances the chants have been used in spiritual matters such as church services when the liturgy men are harmonizing over a soul who have been called to church work</w:t>
      </w:r>
      <w:r w:rsidR="00B009BD" w:rsidRPr="00B009BD">
        <w:rPr>
          <w:rFonts w:ascii="Times New Roman" w:hAnsi="Times New Roman" w:cs="Times New Roman"/>
          <w:sz w:val="24"/>
          <w:szCs w:val="24"/>
        </w:rPr>
        <w:t>. (</w:t>
      </w:r>
      <w:r w:rsidRPr="00B009BD">
        <w:rPr>
          <w:rFonts w:ascii="Times New Roman" w:hAnsi="Times New Roman" w:cs="Times New Roman"/>
          <w:sz w:val="24"/>
          <w:szCs w:val="24"/>
        </w:rPr>
        <w:t>Robertson &amp; Tack, 1961)</w:t>
      </w:r>
      <w:r w:rsidR="00E126D4">
        <w:rPr>
          <w:rFonts w:ascii="Times New Roman" w:hAnsi="Times New Roman" w:cs="Times New Roman"/>
          <w:sz w:val="24"/>
          <w:szCs w:val="24"/>
        </w:rPr>
        <w:t>.</w:t>
      </w:r>
    </w:p>
    <w:p w14:paraId="27475F9C" w14:textId="1942000A" w:rsidR="00A141A5" w:rsidRDefault="0083249D" w:rsidP="00871FEF">
      <w:pPr>
        <w:spacing w:line="48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 </w:t>
      </w:r>
      <w:r w:rsidR="00291F17">
        <w:rPr>
          <w:rFonts w:ascii="Times New Roman" w:hAnsi="Times New Roman" w:cs="Times New Roman"/>
          <w:sz w:val="24"/>
          <w:szCs w:val="24"/>
        </w:rPr>
        <w:t>Different Roman religious and political leaders such as the Catholic church popes have used the Gregorian chant</w:t>
      </w:r>
      <w:r>
        <w:rPr>
          <w:rFonts w:ascii="Times New Roman" w:hAnsi="Times New Roman" w:cs="Times New Roman"/>
          <w:sz w:val="24"/>
          <w:szCs w:val="24"/>
        </w:rPr>
        <w:t xml:space="preserve">. They used the chant in bringing </w:t>
      </w:r>
      <w:r w:rsidR="002279A0">
        <w:rPr>
          <w:rFonts w:ascii="Times New Roman" w:hAnsi="Times New Roman" w:cs="Times New Roman"/>
          <w:sz w:val="24"/>
          <w:szCs w:val="24"/>
        </w:rPr>
        <w:t>unionism</w:t>
      </w:r>
      <w:r>
        <w:rPr>
          <w:rFonts w:ascii="Times New Roman" w:hAnsi="Times New Roman" w:cs="Times New Roman"/>
          <w:sz w:val="24"/>
          <w:szCs w:val="24"/>
        </w:rPr>
        <w:t xml:space="preserve"> among people since it was used as a symbol of faith </w:t>
      </w:r>
      <w:r w:rsidRPr="00317F9E">
        <w:rPr>
          <w:rFonts w:ascii="Times New Roman" w:hAnsi="Times New Roman" w:cs="Times New Roman"/>
          <w:sz w:val="24"/>
          <w:szCs w:val="24"/>
        </w:rPr>
        <w:t>and unity.</w:t>
      </w:r>
      <w:r w:rsidR="00D34BCA" w:rsidRPr="00317F9E">
        <w:rPr>
          <w:rFonts w:ascii="Times New Roman" w:hAnsi="Times New Roman" w:cs="Times New Roman"/>
          <w:sz w:val="24"/>
          <w:szCs w:val="24"/>
        </w:rPr>
        <w:t xml:space="preserve"> The chants are also sung in the monastic offices using psalms antiphons during the opening of the offices and during the closure time of the offices.</w:t>
      </w:r>
      <w:r w:rsidR="00E313C9" w:rsidRPr="00317F9E">
        <w:rPr>
          <w:rFonts w:ascii="Times New Roman" w:hAnsi="Times New Roman" w:cs="Times New Roman"/>
          <w:sz w:val="24"/>
          <w:szCs w:val="24"/>
        </w:rPr>
        <w:t xml:space="preserve"> For </w:t>
      </w:r>
      <w:r w:rsidR="00EF0EFC" w:rsidRPr="00317F9E">
        <w:rPr>
          <w:rFonts w:ascii="Times New Roman" w:hAnsi="Times New Roman" w:cs="Times New Roman"/>
          <w:sz w:val="24"/>
          <w:szCs w:val="24"/>
        </w:rPr>
        <w:t>instance,</w:t>
      </w:r>
      <w:r w:rsidR="00E313C9" w:rsidRPr="00317F9E">
        <w:rPr>
          <w:rFonts w:ascii="Times New Roman" w:hAnsi="Times New Roman" w:cs="Times New Roman"/>
          <w:sz w:val="24"/>
          <w:szCs w:val="24"/>
        </w:rPr>
        <w:t xml:space="preserve"> Nursia Benedict implemented St. Benedict</w:t>
      </w:r>
      <w:r w:rsidR="00291F17">
        <w:rPr>
          <w:rFonts w:ascii="Times New Roman" w:hAnsi="Times New Roman" w:cs="Times New Roman"/>
          <w:sz w:val="24"/>
          <w:szCs w:val="24"/>
        </w:rPr>
        <w:t>’s</w:t>
      </w:r>
      <w:r w:rsidR="00E313C9" w:rsidRPr="00317F9E">
        <w:rPr>
          <w:rFonts w:ascii="Times New Roman" w:hAnsi="Times New Roman" w:cs="Times New Roman"/>
          <w:sz w:val="24"/>
          <w:szCs w:val="24"/>
        </w:rPr>
        <w:t xml:space="preserve"> rule for the </w:t>
      </w:r>
      <w:r w:rsidR="00291F17">
        <w:rPr>
          <w:rFonts w:ascii="Times New Roman" w:hAnsi="Times New Roman" w:cs="Times New Roman"/>
          <w:sz w:val="24"/>
          <w:szCs w:val="24"/>
        </w:rPr>
        <w:t>divine protocol</w:t>
      </w:r>
      <w:r w:rsidR="00E313C9" w:rsidRPr="00317F9E">
        <w:rPr>
          <w:rFonts w:ascii="Times New Roman" w:hAnsi="Times New Roman" w:cs="Times New Roman"/>
          <w:sz w:val="24"/>
          <w:szCs w:val="24"/>
        </w:rPr>
        <w:t xml:space="preserve"> use of the monastic office. Charlemagne’s father</w:t>
      </w:r>
      <w:r w:rsidR="00291F17">
        <w:rPr>
          <w:rFonts w:ascii="Times New Roman" w:hAnsi="Times New Roman" w:cs="Times New Roman"/>
          <w:sz w:val="24"/>
          <w:szCs w:val="24"/>
        </w:rPr>
        <w:t>,</w:t>
      </w:r>
      <w:r w:rsidR="00E313C9" w:rsidRPr="00317F9E">
        <w:rPr>
          <w:rFonts w:ascii="Times New Roman" w:hAnsi="Times New Roman" w:cs="Times New Roman"/>
          <w:sz w:val="24"/>
          <w:szCs w:val="24"/>
        </w:rPr>
        <w:t xml:space="preserve"> Pepin, made abolishment of the rites of Gallican so as to favor the Roman use of Gregorian rites so as to enhance the relationship with Rome. </w:t>
      </w:r>
      <w:r w:rsidR="003C5D54" w:rsidRPr="00317F9E">
        <w:rPr>
          <w:rFonts w:ascii="Times New Roman" w:hAnsi="Times New Roman" w:cs="Times New Roman"/>
          <w:sz w:val="24"/>
          <w:szCs w:val="24"/>
        </w:rPr>
        <w:t xml:space="preserve">Traditionally, Gregorian chants were being used widely by men and </w:t>
      </w:r>
      <w:r w:rsidR="00EF0EFC" w:rsidRPr="00317F9E">
        <w:rPr>
          <w:rFonts w:ascii="Times New Roman" w:hAnsi="Times New Roman" w:cs="Times New Roman"/>
          <w:sz w:val="24"/>
          <w:szCs w:val="24"/>
        </w:rPr>
        <w:t>boys’</w:t>
      </w:r>
      <w:r w:rsidR="003C5D54" w:rsidRPr="00317F9E">
        <w:rPr>
          <w:rFonts w:ascii="Times New Roman" w:hAnsi="Times New Roman" w:cs="Times New Roman"/>
          <w:sz w:val="24"/>
          <w:szCs w:val="24"/>
        </w:rPr>
        <w:t xml:space="preserve"> choirs or men and women choirs during the worship times in chapels</w:t>
      </w:r>
      <w:r w:rsidR="004A6AF6" w:rsidRPr="00317F9E">
        <w:rPr>
          <w:rFonts w:ascii="Times New Roman" w:hAnsi="Times New Roman" w:cs="Times New Roman"/>
          <w:sz w:val="24"/>
          <w:szCs w:val="24"/>
        </w:rPr>
        <w:t xml:space="preserve"> for musical and worship purposes</w:t>
      </w:r>
      <w:r w:rsidR="00C83D95" w:rsidRPr="00317F9E">
        <w:rPr>
          <w:rFonts w:ascii="Times New Roman" w:hAnsi="Times New Roman" w:cs="Times New Roman"/>
          <w:sz w:val="24"/>
          <w:szCs w:val="24"/>
        </w:rPr>
        <w:t xml:space="preserve"> (Robertson &amp; Tack, 1961)</w:t>
      </w:r>
      <w:r w:rsidR="004A6AF6" w:rsidRPr="00317F9E">
        <w:rPr>
          <w:rFonts w:ascii="Times New Roman" w:hAnsi="Times New Roman" w:cs="Times New Roman"/>
          <w:sz w:val="24"/>
          <w:szCs w:val="24"/>
        </w:rPr>
        <w:t>.</w:t>
      </w:r>
    </w:p>
    <w:p w14:paraId="7DD107FB" w14:textId="309B9A38" w:rsidR="00A141A5" w:rsidRDefault="00B7199B" w:rsidP="00871FEF">
      <w:pPr>
        <w:spacing w:line="480" w:lineRule="auto"/>
        <w:ind w:firstLine="720"/>
        <w:jc w:val="left"/>
        <w:rPr>
          <w:rFonts w:ascii="Times New Roman" w:hAnsi="Times New Roman" w:cs="Times New Roman"/>
          <w:sz w:val="24"/>
          <w:szCs w:val="24"/>
        </w:rPr>
      </w:pPr>
      <w:r w:rsidRPr="00B7199B">
        <w:rPr>
          <w:rFonts w:ascii="Times New Roman" w:hAnsi="Times New Roman" w:cs="Times New Roman"/>
          <w:sz w:val="24"/>
          <w:szCs w:val="24"/>
        </w:rPr>
        <w:t xml:space="preserve">Kwasnieski (2018) gives a brief chronological account of the history of the chant in which he notes that the use of chant in the Catholic Church began prodigiously in the first Christian millennium. This frame of time coincides with Saint Gregory the Great’s rule over the papacy, which was from 590-604. Politically, the Roman Empire was on a decline then, and the </w:t>
      </w:r>
      <w:r w:rsidRPr="00B7199B">
        <w:rPr>
          <w:rFonts w:ascii="Times New Roman" w:hAnsi="Times New Roman" w:cs="Times New Roman"/>
          <w:sz w:val="24"/>
          <w:szCs w:val="24"/>
        </w:rPr>
        <w:lastRenderedPageBreak/>
        <w:t xml:space="preserve">church was taking up most social and political roles in the society, and Christianity was a </w:t>
      </w:r>
      <w:r w:rsidR="00B02C53">
        <w:rPr>
          <w:rFonts w:ascii="Times New Roman" w:hAnsi="Times New Roman" w:cs="Times New Roman"/>
          <w:sz w:val="24"/>
          <w:szCs w:val="24"/>
        </w:rPr>
        <w:t>unifying social</w:t>
      </w:r>
      <w:r w:rsidRPr="00B7199B">
        <w:rPr>
          <w:rFonts w:ascii="Times New Roman" w:hAnsi="Times New Roman" w:cs="Times New Roman"/>
          <w:sz w:val="24"/>
          <w:szCs w:val="24"/>
        </w:rPr>
        <w:t xml:space="preserve"> factor in society. This was because Christianity was the main religion in the Roman Empire at the moment. For instance, the Church hierarchy maintained the social hierarchy, and one was born into a certain class and could barely change that since </w:t>
      </w:r>
      <w:r w:rsidR="00B02C53">
        <w:rPr>
          <w:rFonts w:ascii="Times New Roman" w:hAnsi="Times New Roman" w:cs="Times New Roman"/>
          <w:sz w:val="24"/>
          <w:szCs w:val="24"/>
        </w:rPr>
        <w:t>c</w:t>
      </w:r>
      <w:r w:rsidRPr="00B7199B">
        <w:rPr>
          <w:rFonts w:ascii="Times New Roman" w:hAnsi="Times New Roman" w:cs="Times New Roman"/>
          <w:sz w:val="24"/>
          <w:szCs w:val="24"/>
        </w:rPr>
        <w:t xml:space="preserve">hurch taught that it was God’s will one had been born into a certain set of circumstances (Mark, 2019). With time, the content of the chants changed, with scripture, speeches, and sermons being incorporated into them. At one point, The Council of Trent (1545-1563) reaffirmed the place of chant in </w:t>
      </w:r>
      <w:r w:rsidR="00B02C53">
        <w:rPr>
          <w:rFonts w:ascii="Times New Roman" w:hAnsi="Times New Roman" w:cs="Times New Roman"/>
          <w:sz w:val="24"/>
          <w:szCs w:val="24"/>
        </w:rPr>
        <w:t xml:space="preserve">the </w:t>
      </w:r>
      <w:r w:rsidRPr="00B7199B">
        <w:rPr>
          <w:rFonts w:ascii="Times New Roman" w:hAnsi="Times New Roman" w:cs="Times New Roman"/>
          <w:sz w:val="24"/>
          <w:szCs w:val="24"/>
        </w:rPr>
        <w:t>liturgy (Kwasnieski, 2018).</w:t>
      </w:r>
    </w:p>
    <w:p w14:paraId="558183C6" w14:textId="77777777" w:rsidR="00871FEF" w:rsidRDefault="00871FEF" w:rsidP="00871FE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43C24366" w14:textId="32F0A89E" w:rsidR="00A141A5" w:rsidRDefault="00E26E40" w:rsidP="00871FEF">
      <w:pPr>
        <w:spacing w:line="480" w:lineRule="auto"/>
        <w:jc w:val="center"/>
        <w:rPr>
          <w:rFonts w:ascii="Times New Roman" w:hAnsi="Times New Roman" w:cs="Times New Roman"/>
          <w:bCs/>
          <w:sz w:val="24"/>
          <w:szCs w:val="24"/>
        </w:rPr>
      </w:pPr>
      <w:r w:rsidRPr="00A141A5">
        <w:rPr>
          <w:rFonts w:ascii="Times New Roman" w:hAnsi="Times New Roman" w:cs="Times New Roman"/>
          <w:bCs/>
          <w:sz w:val="24"/>
          <w:szCs w:val="24"/>
        </w:rPr>
        <w:lastRenderedPageBreak/>
        <w:t>References</w:t>
      </w:r>
    </w:p>
    <w:p w14:paraId="4D26D21D" w14:textId="77777777" w:rsidR="00D42766" w:rsidRDefault="00D42766" w:rsidP="00871FEF">
      <w:pPr>
        <w:spacing w:line="480" w:lineRule="auto"/>
        <w:ind w:left="720" w:hanging="720"/>
        <w:jc w:val="left"/>
        <w:rPr>
          <w:rFonts w:ascii="Times New Roman" w:hAnsi="Times New Roman" w:cs="Times New Roman"/>
          <w:sz w:val="24"/>
          <w:szCs w:val="24"/>
        </w:rPr>
      </w:pPr>
      <w:r w:rsidRPr="00B009BD">
        <w:rPr>
          <w:rFonts w:ascii="Times New Roman" w:hAnsi="Times New Roman" w:cs="Times New Roman"/>
          <w:sz w:val="24"/>
          <w:szCs w:val="24"/>
        </w:rPr>
        <w:t xml:space="preserve">Brunner, L., &amp; Levy, K. (1999). </w:t>
      </w:r>
      <w:r w:rsidRPr="001748D4">
        <w:rPr>
          <w:rFonts w:ascii="Times New Roman" w:hAnsi="Times New Roman" w:cs="Times New Roman"/>
          <w:i/>
          <w:sz w:val="24"/>
          <w:szCs w:val="24"/>
        </w:rPr>
        <w:t>Gregorian chant and the Carolingians</w:t>
      </w:r>
      <w:r w:rsidRPr="00B009BD">
        <w:rPr>
          <w:rFonts w:ascii="Times New Roman" w:hAnsi="Times New Roman" w:cs="Times New Roman"/>
          <w:sz w:val="24"/>
          <w:szCs w:val="24"/>
        </w:rPr>
        <w:t>. Notes, 56(1), 98. doi: 10.2307/900473</w:t>
      </w:r>
      <w:r>
        <w:rPr>
          <w:rFonts w:ascii="Times New Roman" w:hAnsi="Times New Roman" w:cs="Times New Roman"/>
          <w:sz w:val="24"/>
          <w:szCs w:val="24"/>
        </w:rPr>
        <w:t>.</w:t>
      </w:r>
    </w:p>
    <w:p w14:paraId="655789A2" w14:textId="77777777" w:rsidR="00D42766" w:rsidRPr="00B009BD" w:rsidRDefault="00D42766" w:rsidP="00871FEF">
      <w:pPr>
        <w:spacing w:line="480" w:lineRule="auto"/>
        <w:ind w:left="720" w:hanging="720"/>
        <w:jc w:val="left"/>
        <w:rPr>
          <w:rFonts w:ascii="Times New Roman" w:hAnsi="Times New Roman" w:cs="Times New Roman"/>
          <w:sz w:val="24"/>
          <w:szCs w:val="24"/>
        </w:rPr>
      </w:pPr>
      <w:r w:rsidRPr="00B7199B">
        <w:rPr>
          <w:rFonts w:ascii="Times New Roman" w:hAnsi="Times New Roman" w:cs="Times New Roman"/>
          <w:sz w:val="24"/>
          <w:szCs w:val="24"/>
        </w:rPr>
        <w:t xml:space="preserve">Kwasnieski, P. (2018). A Brief History of Gregorian Chant from King David to the Present. </w:t>
      </w:r>
      <w:r w:rsidRPr="00B7199B">
        <w:rPr>
          <w:rFonts w:ascii="Times New Roman" w:hAnsi="Times New Roman" w:cs="Times New Roman"/>
          <w:i/>
          <w:sz w:val="24"/>
          <w:szCs w:val="24"/>
        </w:rPr>
        <w:t>Catholic Education Resource Centre.</w:t>
      </w:r>
      <w:r>
        <w:rPr>
          <w:rFonts w:ascii="Times New Roman" w:hAnsi="Times New Roman" w:cs="Times New Roman"/>
          <w:i/>
          <w:sz w:val="24"/>
          <w:szCs w:val="24"/>
        </w:rPr>
        <w:t xml:space="preserve"> </w:t>
      </w:r>
      <w:r w:rsidRPr="00B7199B">
        <w:rPr>
          <w:rFonts w:ascii="Times New Roman" w:hAnsi="Times New Roman" w:cs="Times New Roman"/>
          <w:iCs/>
          <w:sz w:val="24"/>
          <w:szCs w:val="24"/>
        </w:rPr>
        <w:t>Retrieved from</w:t>
      </w:r>
      <w:r>
        <w:rPr>
          <w:rFonts w:ascii="Times New Roman" w:hAnsi="Times New Roman" w:cs="Times New Roman"/>
          <w:iCs/>
          <w:sz w:val="24"/>
          <w:szCs w:val="24"/>
        </w:rPr>
        <w:t xml:space="preserve"> </w:t>
      </w:r>
      <w:hyperlink r:id="rId6" w:history="1">
        <w:r w:rsidRPr="00B7199B">
          <w:rPr>
            <w:rStyle w:val="Hyperlink"/>
            <w:rFonts w:ascii="Times New Roman" w:hAnsi="Times New Roman" w:cs="Times New Roman"/>
            <w:sz w:val="24"/>
            <w:szCs w:val="24"/>
          </w:rPr>
          <w:t>https://www.catholiceducation.org/en/culture/music/a-brief-history-of-gregorian-chant-from-king-david-to-the-present.html</w:t>
        </w:r>
      </w:hyperlink>
    </w:p>
    <w:p w14:paraId="6A4809A7" w14:textId="77777777" w:rsidR="00D42766" w:rsidRDefault="00D42766" w:rsidP="00871FEF">
      <w:pPr>
        <w:spacing w:line="480" w:lineRule="auto"/>
        <w:ind w:left="720" w:hanging="720"/>
        <w:jc w:val="left"/>
        <w:rPr>
          <w:rFonts w:ascii="Times New Roman" w:hAnsi="Times New Roman" w:cs="Times New Roman"/>
          <w:sz w:val="24"/>
          <w:szCs w:val="24"/>
        </w:rPr>
      </w:pPr>
      <w:r w:rsidRPr="00B009BD">
        <w:rPr>
          <w:rFonts w:ascii="Times New Roman" w:hAnsi="Times New Roman" w:cs="Times New Roman"/>
          <w:sz w:val="24"/>
          <w:szCs w:val="24"/>
        </w:rPr>
        <w:t xml:space="preserve">Robertson, A., &amp; Tack, F. (1961). </w:t>
      </w:r>
      <w:r w:rsidRPr="001748D4">
        <w:rPr>
          <w:rFonts w:ascii="Times New Roman" w:hAnsi="Times New Roman" w:cs="Times New Roman"/>
          <w:i/>
          <w:sz w:val="24"/>
          <w:szCs w:val="24"/>
        </w:rPr>
        <w:t>Gregorian chant. The Musical Times</w:t>
      </w:r>
      <w:r w:rsidRPr="00B009BD">
        <w:rPr>
          <w:rFonts w:ascii="Times New Roman" w:hAnsi="Times New Roman" w:cs="Times New Roman"/>
          <w:sz w:val="24"/>
          <w:szCs w:val="24"/>
        </w:rPr>
        <w:t>, 102(1420), 376. doi: 10.2307/950850</w:t>
      </w:r>
      <w:r>
        <w:rPr>
          <w:rFonts w:ascii="Times New Roman" w:hAnsi="Times New Roman" w:cs="Times New Roman"/>
          <w:sz w:val="24"/>
          <w:szCs w:val="24"/>
        </w:rPr>
        <w:t>.</w:t>
      </w:r>
    </w:p>
    <w:p w14:paraId="68A74AE5" w14:textId="77777777" w:rsidR="00D42766" w:rsidRDefault="00D42766" w:rsidP="00871FEF">
      <w:pPr>
        <w:spacing w:line="480" w:lineRule="auto"/>
        <w:ind w:left="720" w:hanging="720"/>
        <w:jc w:val="left"/>
        <w:rPr>
          <w:rFonts w:ascii="Times New Roman" w:hAnsi="Times New Roman" w:cs="Times New Roman"/>
          <w:sz w:val="24"/>
          <w:szCs w:val="24"/>
        </w:rPr>
      </w:pPr>
      <w:r w:rsidRPr="00B009BD">
        <w:rPr>
          <w:rFonts w:ascii="Times New Roman" w:hAnsi="Times New Roman" w:cs="Times New Roman"/>
          <w:sz w:val="24"/>
          <w:szCs w:val="24"/>
        </w:rPr>
        <w:t xml:space="preserve">Weakland, R., &amp; Apel, W. (1959). </w:t>
      </w:r>
      <w:r w:rsidRPr="001748D4">
        <w:rPr>
          <w:rFonts w:ascii="Times New Roman" w:hAnsi="Times New Roman" w:cs="Times New Roman"/>
          <w:i/>
          <w:sz w:val="24"/>
          <w:szCs w:val="24"/>
        </w:rPr>
        <w:t>Gregorian chant</w:t>
      </w:r>
      <w:r w:rsidRPr="00B009BD">
        <w:rPr>
          <w:rFonts w:ascii="Times New Roman" w:hAnsi="Times New Roman" w:cs="Times New Roman"/>
          <w:sz w:val="24"/>
          <w:szCs w:val="24"/>
        </w:rPr>
        <w:t>. Notes, 16(3), 387. doi: 10.2307/892939</w:t>
      </w:r>
      <w:r>
        <w:rPr>
          <w:rFonts w:ascii="Times New Roman" w:hAnsi="Times New Roman" w:cs="Times New Roman"/>
          <w:sz w:val="24"/>
          <w:szCs w:val="24"/>
        </w:rPr>
        <w:t>.</w:t>
      </w:r>
    </w:p>
    <w:sectPr w:rsidR="00D42766" w:rsidSect="003E3F9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A7A97" w14:textId="77777777" w:rsidR="00CD5BF3" w:rsidRDefault="00CD5BF3">
      <w:pPr>
        <w:spacing w:after="0" w:line="240" w:lineRule="auto"/>
      </w:pPr>
      <w:r>
        <w:separator/>
      </w:r>
    </w:p>
  </w:endnote>
  <w:endnote w:type="continuationSeparator" w:id="0">
    <w:p w14:paraId="4DE4F993" w14:textId="77777777" w:rsidR="00CD5BF3" w:rsidRDefault="00CD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5718C" w14:textId="77777777" w:rsidR="00CD5BF3" w:rsidRDefault="00CD5BF3">
      <w:pPr>
        <w:spacing w:after="0" w:line="240" w:lineRule="auto"/>
      </w:pPr>
      <w:r>
        <w:separator/>
      </w:r>
    </w:p>
  </w:footnote>
  <w:footnote w:type="continuationSeparator" w:id="0">
    <w:p w14:paraId="761B8E4C" w14:textId="77777777" w:rsidR="00CD5BF3" w:rsidRDefault="00CD5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77136412"/>
      <w:docPartObj>
        <w:docPartGallery w:val="Page Numbers (Top of Page)"/>
        <w:docPartUnique/>
      </w:docPartObj>
    </w:sdtPr>
    <w:sdtEndPr>
      <w:rPr>
        <w:noProof/>
      </w:rPr>
    </w:sdtEndPr>
    <w:sdtContent>
      <w:p w14:paraId="79BB35E9" w14:textId="0043E484" w:rsidR="003E3F91" w:rsidRPr="003E3F91" w:rsidRDefault="003E3F91" w:rsidP="003E3F91">
        <w:pPr>
          <w:pStyle w:val="Header"/>
          <w:jc w:val="right"/>
          <w:rPr>
            <w:rFonts w:ascii="Times New Roman" w:hAnsi="Times New Roman" w:cs="Times New Roman"/>
          </w:rPr>
        </w:pPr>
        <w:r w:rsidRPr="003E3F91">
          <w:rPr>
            <w:rFonts w:ascii="Times New Roman" w:hAnsi="Times New Roman" w:cs="Times New Roman"/>
            <w:bCs/>
          </w:rPr>
          <w:t>A BRIEF HISTORY OF THE GREGORIAN CHANT</w:t>
        </w:r>
        <w:r>
          <w:rPr>
            <w:rFonts w:ascii="Times New Roman" w:hAnsi="Times New Roman" w:cs="Times New Roman"/>
          </w:rPr>
          <w:tab/>
        </w:r>
        <w:r w:rsidRPr="003E3F91">
          <w:rPr>
            <w:rFonts w:ascii="Times New Roman" w:hAnsi="Times New Roman" w:cs="Times New Roman"/>
          </w:rPr>
          <w:fldChar w:fldCharType="begin"/>
        </w:r>
        <w:r w:rsidRPr="003E3F91">
          <w:rPr>
            <w:rFonts w:ascii="Times New Roman" w:hAnsi="Times New Roman" w:cs="Times New Roman"/>
          </w:rPr>
          <w:instrText xml:space="preserve"> PAGE   \* MERGEFORMAT </w:instrText>
        </w:r>
        <w:r w:rsidRPr="003E3F91">
          <w:rPr>
            <w:rFonts w:ascii="Times New Roman" w:hAnsi="Times New Roman" w:cs="Times New Roman"/>
          </w:rPr>
          <w:fldChar w:fldCharType="separate"/>
        </w:r>
        <w:r w:rsidRPr="003E3F91">
          <w:rPr>
            <w:rFonts w:ascii="Times New Roman" w:hAnsi="Times New Roman" w:cs="Times New Roman"/>
            <w:noProof/>
          </w:rPr>
          <w:t>2</w:t>
        </w:r>
        <w:r w:rsidRPr="003E3F91">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359513926"/>
      <w:docPartObj>
        <w:docPartGallery w:val="Page Numbers (Top of Page)"/>
        <w:docPartUnique/>
      </w:docPartObj>
    </w:sdtPr>
    <w:sdtEndPr>
      <w:rPr>
        <w:noProof/>
      </w:rPr>
    </w:sdtEndPr>
    <w:sdtContent>
      <w:p w14:paraId="371A3AD7" w14:textId="781DBB70" w:rsidR="003E3F91" w:rsidRPr="003E3F91" w:rsidRDefault="003E3F91" w:rsidP="003E3F91">
        <w:pPr>
          <w:pStyle w:val="Header"/>
          <w:jc w:val="right"/>
          <w:rPr>
            <w:rFonts w:ascii="Times New Roman" w:hAnsi="Times New Roman" w:cs="Times New Roman"/>
          </w:rPr>
        </w:pPr>
        <w:r>
          <w:rPr>
            <w:rFonts w:ascii="Times New Roman" w:hAnsi="Times New Roman" w:cs="Times New Roman"/>
          </w:rPr>
          <w:t xml:space="preserve">Running head: </w:t>
        </w:r>
        <w:r w:rsidRPr="003E3F91">
          <w:rPr>
            <w:rFonts w:ascii="Times New Roman" w:hAnsi="Times New Roman" w:cs="Times New Roman"/>
            <w:bCs/>
          </w:rPr>
          <w:t>A BRIEF HISTORY OF THE GREGORIAN CHANT</w:t>
        </w:r>
        <w:r>
          <w:rPr>
            <w:rFonts w:ascii="Times New Roman" w:hAnsi="Times New Roman" w:cs="Times New Roman"/>
          </w:rPr>
          <w:tab/>
        </w:r>
        <w:r w:rsidRPr="003E3F91">
          <w:rPr>
            <w:rFonts w:ascii="Times New Roman" w:hAnsi="Times New Roman" w:cs="Times New Roman"/>
          </w:rPr>
          <w:fldChar w:fldCharType="begin"/>
        </w:r>
        <w:r w:rsidRPr="003E3F91">
          <w:rPr>
            <w:rFonts w:ascii="Times New Roman" w:hAnsi="Times New Roman" w:cs="Times New Roman"/>
          </w:rPr>
          <w:instrText xml:space="preserve"> PAGE   \* MERGEFORMAT </w:instrText>
        </w:r>
        <w:r w:rsidRPr="003E3F91">
          <w:rPr>
            <w:rFonts w:ascii="Times New Roman" w:hAnsi="Times New Roman" w:cs="Times New Roman"/>
          </w:rPr>
          <w:fldChar w:fldCharType="separate"/>
        </w:r>
        <w:r w:rsidRPr="003E3F91">
          <w:rPr>
            <w:rFonts w:ascii="Times New Roman" w:hAnsi="Times New Roman" w:cs="Times New Roman"/>
            <w:noProof/>
          </w:rPr>
          <w:t>2</w:t>
        </w:r>
        <w:r w:rsidRPr="003E3F9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1NrY0tTSzNDQwt7BU0lEKTi0uzszPAykwrAUAA/mQJCwAAAA="/>
  </w:docVars>
  <w:rsids>
    <w:rsidRoot w:val="001264F1"/>
    <w:rsid w:val="000C0694"/>
    <w:rsid w:val="001264F1"/>
    <w:rsid w:val="0017174A"/>
    <w:rsid w:val="001748D4"/>
    <w:rsid w:val="002279A0"/>
    <w:rsid w:val="00291F17"/>
    <w:rsid w:val="002B5E49"/>
    <w:rsid w:val="00317F9E"/>
    <w:rsid w:val="003338AB"/>
    <w:rsid w:val="003A47F0"/>
    <w:rsid w:val="003C5D54"/>
    <w:rsid w:val="003E3F91"/>
    <w:rsid w:val="004129E2"/>
    <w:rsid w:val="004A6AF6"/>
    <w:rsid w:val="0050616A"/>
    <w:rsid w:val="0083249D"/>
    <w:rsid w:val="00871FEF"/>
    <w:rsid w:val="009E2660"/>
    <w:rsid w:val="00A141A5"/>
    <w:rsid w:val="00B009BD"/>
    <w:rsid w:val="00B02C53"/>
    <w:rsid w:val="00B7199B"/>
    <w:rsid w:val="00B95D31"/>
    <w:rsid w:val="00BC57F6"/>
    <w:rsid w:val="00C83D95"/>
    <w:rsid w:val="00CD5BF3"/>
    <w:rsid w:val="00D34BCA"/>
    <w:rsid w:val="00D35ABD"/>
    <w:rsid w:val="00D42766"/>
    <w:rsid w:val="00E126D4"/>
    <w:rsid w:val="00E26E40"/>
    <w:rsid w:val="00E313C9"/>
    <w:rsid w:val="00EF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D0A98"/>
  <w15:docId w15:val="{500066F9-7218-4C3B-BAF7-3817B706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B7199B"/>
    <w:rPr>
      <w:color w:val="0000FF" w:themeColor="hyperlink"/>
      <w:u w:val="single"/>
    </w:rPr>
  </w:style>
  <w:style w:type="character" w:styleId="UnresolvedMention">
    <w:name w:val="Unresolved Mention"/>
    <w:basedOn w:val="DefaultParagraphFont"/>
    <w:uiPriority w:val="99"/>
    <w:semiHidden/>
    <w:unhideWhenUsed/>
    <w:rsid w:val="00B71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tholiceducation.org/en/culture/music/a-brief-history-of-gregorian-chant-from-king-david-to-the-present.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moris</dc:creator>
  <cp:lastModifiedBy>Antony Ouma</cp:lastModifiedBy>
  <cp:revision>14</cp:revision>
  <dcterms:created xsi:type="dcterms:W3CDTF">2020-11-22T14:40:00Z</dcterms:created>
  <dcterms:modified xsi:type="dcterms:W3CDTF">2020-11-22T16:47:00Z</dcterms:modified>
</cp:coreProperties>
</file>